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67" w:rsidRDefault="00203967" w:rsidP="00AA117A">
      <w:pPr>
        <w:jc w:val="right"/>
        <w:rPr>
          <w:rFonts w:ascii="Curlz MT" w:eastAsia="Batang" w:hAnsi="Curlz MT" w:cs="Times New Rom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A117A" w:rsidRPr="00D06696" w:rsidRDefault="00AA117A" w:rsidP="00AA117A">
      <w:pPr>
        <w:jc w:val="right"/>
        <w:rPr>
          <w:rFonts w:ascii="Curlz MT" w:eastAsia="Batang" w:hAnsi="Curlz MT" w:cs="Times New Rom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696">
        <w:rPr>
          <w:rFonts w:ascii="Curlz MT" w:eastAsia="Batang" w:hAnsi="Curlz MT" w:cs="Times New Rom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Eger</w:t>
      </w:r>
      <w:r w:rsidR="00972E35" w:rsidRPr="00D06696">
        <w:rPr>
          <w:rFonts w:ascii="Curlz MT" w:eastAsia="Batang" w:hAnsi="Curlz MT" w:cs="Times New Rom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március</w:t>
      </w:r>
      <w:r w:rsidRPr="00D06696">
        <w:rPr>
          <w:rFonts w:ascii="Curlz MT" w:eastAsia="Batang" w:hAnsi="Curlz MT" w:cs="Times New Rom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19.</w:t>
      </w:r>
    </w:p>
    <w:p w:rsidR="00AA117A" w:rsidRPr="00D06696" w:rsidRDefault="008033FD">
      <w:pPr>
        <w:rPr>
          <w:rFonts w:ascii="Curlz MT" w:eastAsia="Batang" w:hAnsi="Curlz MT" w:cs="Times New Rom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696">
        <w:rPr>
          <w:rFonts w:ascii="Curlz MT" w:eastAsia="Batang" w:hAnsi="Curlz MT" w:cs="Times New Rom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Tisztelt Széchenyi István!</w:t>
      </w:r>
    </w:p>
    <w:p w:rsidR="005206DD" w:rsidRPr="00D06696" w:rsidRDefault="00A26CDB" w:rsidP="00A52A11">
      <w:pPr>
        <w:ind w:firstLine="284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Azért írok önnek, mivel minap láttam egyik nyilatkozatát az újságban. Nagyon bántóan érintettek szavai</w:t>
      </w:r>
      <w:r w:rsidR="005206DD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06431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amiben a Bánk b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án el</w:t>
      </w:r>
      <w:r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becsm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rli.</w:t>
      </w:r>
    </w:p>
    <w:p w:rsidR="0093480C" w:rsidRPr="00D06696" w:rsidRDefault="005206DD" w:rsidP="00A52A11">
      <w:pPr>
        <w:spacing w:after="0" w:line="240" w:lineRule="auto"/>
        <w:ind w:firstLine="284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Határozottan nem értek egyet a </w:t>
      </w:r>
      <w:r w:rsidR="00B641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véleményével, szerintem a Bánk b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án színdarab nagyon is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színvonalas, korunk egyik meghatározó m</w:t>
      </w:r>
      <w:r w:rsidR="00787879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ű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ve. Az a v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lem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nyem, hogy a m</w:t>
      </w:r>
      <w:r w:rsidR="00787879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ű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nagyon hasznos a fiatal gener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sz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ra, hiszen t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bbs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alig tud valamit a r</w:t>
      </w:r>
      <w:r w:rsidR="00787879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 kor</w:t>
      </w:r>
      <w:r w:rsidR="0093480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uralkodóiról és történeteikr</w:t>
      </w:r>
      <w:r w:rsidR="0093480C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93480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Megismerhetj</w:t>
      </w:r>
      <w:r w:rsidR="0093480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93480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benne II: Endre uralkod</w:t>
      </w:r>
      <w:r w:rsidR="0093480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93480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3480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93480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</w:t>
      </w:r>
      <w:r w:rsidR="0078787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történet pedig nem csupán egy konfliktust mutat be nekünk, hanem a kor kulturális és</w:t>
      </w:r>
      <w:r w:rsidR="0093480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eszmei értékeir</w:t>
      </w:r>
      <w:r w:rsidR="0093480C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93480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is besz</w:t>
      </w:r>
      <w:r w:rsidR="0093480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93480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mol.</w:t>
      </w:r>
    </w:p>
    <w:p w:rsidR="0093480C" w:rsidRPr="00D06696" w:rsidRDefault="0093480C" w:rsidP="00ED6DB8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47B6" w:rsidRPr="00D06696" w:rsidRDefault="00BD2E4D" w:rsidP="00ED6DB8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696">
        <w:rPr>
          <w:rFonts w:ascii="Curlz MT" w:eastAsia="Batang" w:hAnsi="Curlz MT" w:cs="Times New Roman"/>
          <w:i/>
          <w:noProof/>
          <w:color w:val="000000" w:themeColor="text1"/>
          <w:sz w:val="32"/>
          <w:szCs w:val="32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3854222</wp:posOffset>
            </wp:positionH>
            <wp:positionV relativeFrom="paragraph">
              <wp:posOffset>124409</wp:posOffset>
            </wp:positionV>
            <wp:extent cx="179959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265" y="21291"/>
                <wp:lineTo x="2126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trdiszhalá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Habár az ön néz</w:t>
      </w:r>
      <w:r w:rsidR="00972E35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pontj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is meg</w:t>
      </w:r>
      <w:r w:rsidR="00612F59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lehet 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rteni, bizonyos szempontok alapj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n, mint p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ld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 hogy az e f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irom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nyok, nemes uras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gokr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l, m</w:t>
      </w:r>
      <w:r w:rsidR="00ED6DB8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 h</w:t>
      </w:r>
      <w:r w:rsidR="006E741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részben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fiktívek is, viszályt szíthatnak a</w:t>
      </w:r>
      <w:r w:rsidR="006E741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magyar</w:t>
      </w:r>
      <w:r w:rsidR="00ED6DB8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polgá</w:t>
      </w:r>
      <w:r w:rsidR="006E741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rság és a fels</w:t>
      </w:r>
      <w:r w:rsidR="00972E35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6E741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bb r</w:t>
      </w:r>
      <w:r w:rsidR="006E7416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6E741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teg valamint a nemzetis</w:t>
      </w:r>
      <w:r w:rsidR="006E7416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6E741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 uralkod</w:t>
      </w:r>
      <w:r w:rsidR="006E7416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6E741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k</w:t>
      </w:r>
      <w:r w:rsidR="006E7416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="006E741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6E7416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="006E741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091F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Gertrudis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királyn</w:t>
      </w:r>
      <w:r w:rsidR="001326D3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meggyilkol</w:t>
      </w:r>
      <w:r w:rsidR="001326D3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 ugyanis felfoghat</w:t>
      </w:r>
      <w:r w:rsidR="001326D3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26D3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gy, mint ny</w:t>
      </w:r>
      <w:r w:rsidR="001326D3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lt t</w:t>
      </w:r>
      <w:r w:rsidR="001326D3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</w:t>
      </w:r>
      <w:r w:rsidR="001326D3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</w:t>
      </w:r>
      <w:r w:rsidR="005B47B6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Habsburg család és a nemzet ellen.</w:t>
      </w:r>
    </w:p>
    <w:p w:rsidR="003009F7" w:rsidRPr="00D06696" w:rsidRDefault="006F3D62" w:rsidP="00ED6DB8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 esetben az ellenzéki párta ez ösztönz</w:t>
      </w:r>
      <w:r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hathatott, t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rekv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seinek el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rdek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ben.</w:t>
      </w:r>
      <w:r w:rsidR="001326D3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09F7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ön feltevési megalapozottak, hiszen igaz volt abban, hogy ez a m</w:t>
      </w:r>
      <w:r w:rsidR="003009F7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ű</w:t>
      </w:r>
      <w:r w:rsidR="003009F7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vesz</w:t>
      </w:r>
      <w:r w:rsidR="003009F7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3009F7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lyt jelenthet a nemzetre. Ezt bizony</w:t>
      </w:r>
      <w:r w:rsidR="003009F7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3009F7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tja a k</w:t>
      </w:r>
      <w:r w:rsidR="003009F7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3009F7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009F7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3009F7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bbi szabads</w:t>
      </w:r>
      <w:r w:rsidR="003009F7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3009F7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gharc </w:t>
      </w:r>
      <w:r w:rsidR="0075281F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is,</w:t>
      </w:r>
      <w:r w:rsidR="003009F7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aminek egyik kiváltó oka lehete</w:t>
      </w:r>
      <w:r w:rsidR="0093480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tt a dráma. </w:t>
      </w:r>
    </w:p>
    <w:p w:rsidR="0093480C" w:rsidRPr="00D06696" w:rsidRDefault="0093480C" w:rsidP="00ED6DB8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3EA4" w:rsidRPr="00D06696" w:rsidRDefault="00A52A11" w:rsidP="00ED6DB8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Másrészt azért is fontos ez a m</w:t>
      </w:r>
      <w:r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ű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sz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munkra, mert sok dolgot tanulhatunk bel</w:t>
      </w:r>
      <w:r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le. Megtan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minket a haza szeretet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re, ez a darabban 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 nyilv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nul meg, hogy a f</w:t>
      </w:r>
      <w:r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nk mindent k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pes fel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ldozni a haz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 becs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rt, m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 a csal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dj</w:t>
      </w:r>
      <w:r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is. </w:t>
      </w:r>
      <w:r w:rsidR="0075281F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</w:t>
      </w:r>
      <w:r w:rsidR="0075281F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ű</w:t>
      </w:r>
      <w:r w:rsidR="0075281F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ben </w:t>
      </w:r>
      <w:r w:rsidR="0075281F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75281F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szrevehet</w:t>
      </w:r>
      <w:r w:rsidR="0075281F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75281F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 olyan hasonlóságok, amik a való életbe mindig is jelen lesznek. Ezt bizonyítja Ottó jelleme is, akinek nem fontos, hogy kinek árt csak az, hogy akaratát </w:t>
      </w:r>
      <w:r w:rsidR="00CA4B05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bármi áron véghez</w:t>
      </w:r>
      <w:r w:rsidR="0075281F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vigye. Izidóra jellegzetes vonási is léteznek a való világba. Miszerint egy olyan emb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erhez szeretne tarozni, aki nem, veszi </w:t>
      </w:r>
      <w:r w:rsidR="00B5641C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komolyan. De ennek ellen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 Izid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 a v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gs</w:t>
      </w:r>
      <w:r w:rsidR="00B5641C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kig ki 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 mellett pedig ezt Ott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meg sem 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rdemeln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 kir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lyn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von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 is fellelhet</w:t>
      </w:r>
      <w:r w:rsidR="00B5641C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 minden egyes korban. Mert mindig is lesznek olyan k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lf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ldi emberek 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magasabb st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</w:t>
      </w:r>
      <w:r w:rsidR="00CA4B05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zba lev</w:t>
      </w:r>
      <w:r w:rsidR="00CA4B05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CA4B05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k, a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kik lenézik a másikat és magukat fels</w:t>
      </w:r>
      <w:r w:rsidR="00B5641C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bb rend</w:t>
      </w:r>
      <w:r w:rsidR="00B5641C"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ű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nek gondolj</w:t>
      </w:r>
      <w:r w:rsidR="00B5641C" w:rsidRPr="00D06696">
        <w:rPr>
          <w:rFonts w:ascii="Curlz MT" w:eastAsia="Batang" w:hAnsi="Curlz MT" w:cs="Blackadder ITC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B5641C"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k.</w:t>
      </w:r>
    </w:p>
    <w:p w:rsidR="002B0EFB" w:rsidRDefault="002B0EFB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6696" w:rsidRDefault="00D06696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Katona József ezért is írta meg ezt a m</w:t>
      </w:r>
      <w:r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ű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vet, hogy b</w:t>
      </w:r>
      <w:r w:rsidRPr="00D06696">
        <w:rPr>
          <w:rFonts w:ascii="Curlz MT" w:eastAsia="Batang" w:hAnsi="Curlz MT" w:cs="Curlz MT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rmelyik korban is </w:t>
      </w:r>
      <w:r w:rsidRPr="00D06696">
        <w:rPr>
          <w:rFonts w:ascii="Curlz MT" w:eastAsia="Batang" w:hAnsi="Curlz MT" w:cs="Curlz MT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lj</w:t>
      </w:r>
      <w:r w:rsidRPr="00D06696">
        <w:rPr>
          <w:rFonts w:ascii="Curlz MT" w:eastAsia="Batang" w:hAnsi="Curlz MT" w:cs="Curlz MT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nk, ezeket a dolgokat sose felejts</w:t>
      </w:r>
      <w:r w:rsidRPr="00D06696">
        <w:rPr>
          <w:rFonts w:ascii="Curlz MT" w:eastAsia="Batang" w:hAnsi="Curlz MT" w:cs="Curlz MT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el. Miszerint minden emberben megvannak ezek a von</w:t>
      </w:r>
      <w:r w:rsidRPr="00D06696">
        <w:rPr>
          <w:rFonts w:ascii="Curlz MT" w:eastAsia="Batang" w:hAnsi="Curlz MT" w:cs="Curlz MT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sok csak nem mindegy, hogy ki hogy kezel</w:t>
      </w:r>
      <w:r w:rsidR="00203967">
        <w:rPr>
          <w:rFonts w:ascii="Curlz MT" w:eastAsia="Batang" w:hAnsi="Curlz MT" w:cs="Times New Roman"/>
          <w:i/>
          <w:noProof/>
          <w:color w:val="000000" w:themeColor="text1"/>
          <w:sz w:val="48"/>
          <w:szCs w:val="4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914400" y="5953125"/>
            <wp:positionH relativeFrom="margin">
              <wp:align>left</wp:align>
            </wp:positionH>
            <wp:positionV relativeFrom="margin">
              <wp:align>top</wp:align>
            </wp:positionV>
            <wp:extent cx="1799590" cy="1006475"/>
            <wp:effectExtent l="0" t="0" r="0" b="317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-09-13_1331146S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D06696">
        <w:rPr>
          <w:rFonts w:ascii="Cambria" w:eastAsia="Batang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D06696"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ket.</w:t>
      </w:r>
    </w:p>
    <w:p w:rsidR="00982C48" w:rsidRDefault="00982C48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2C48" w:rsidRDefault="00982C48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Tisztelettel,</w:t>
      </w:r>
    </w:p>
    <w:p w:rsidR="00982C48" w:rsidRDefault="00982C48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Melindák </w:t>
      </w:r>
      <w:bookmarkStart w:id="0" w:name="_GoBack"/>
      <w:bookmarkEnd w:id="0"/>
    </w:p>
    <w:p w:rsidR="00982C48" w:rsidRPr="00D06696" w:rsidRDefault="00982C48">
      <w:pPr>
        <w:spacing w:after="0" w:line="240" w:lineRule="auto"/>
        <w:rPr>
          <w:rFonts w:ascii="Curlz MT" w:eastAsia="Batang" w:hAnsi="Curlz MT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82C48" w:rsidRPr="00D06696" w:rsidSect="00612F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C2" w:rsidRDefault="00700FC2" w:rsidP="00612F59">
      <w:pPr>
        <w:spacing w:after="0" w:line="240" w:lineRule="auto"/>
      </w:pPr>
      <w:r>
        <w:separator/>
      </w:r>
    </w:p>
  </w:endnote>
  <w:endnote w:type="continuationSeparator" w:id="0">
    <w:p w:rsidR="00700FC2" w:rsidRDefault="00700FC2" w:rsidP="0061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59" w:rsidRDefault="00612F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59" w:rsidRDefault="00612F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59" w:rsidRDefault="00612F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C2" w:rsidRDefault="00700FC2" w:rsidP="00612F59">
      <w:pPr>
        <w:spacing w:after="0" w:line="240" w:lineRule="auto"/>
      </w:pPr>
      <w:r>
        <w:separator/>
      </w:r>
    </w:p>
  </w:footnote>
  <w:footnote w:type="continuationSeparator" w:id="0">
    <w:p w:rsidR="00700FC2" w:rsidRDefault="00700FC2" w:rsidP="0061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59" w:rsidRDefault="00700F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962" o:spid="_x0000_s2065" type="#_x0000_t75" style="position:absolute;margin-left:0;margin-top:0;width:4in;height:454.75pt;z-index:-251657216;mso-position-horizontal:center;mso-position-horizontal-relative:margin;mso-position-vertical:center;mso-position-vertical-relative:margin" o:allowincell="f">
          <v:imagedata r:id="rId1" o:title="Széchenyi_István_gróf_czím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59" w:rsidRDefault="00700F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963" o:spid="_x0000_s2066" type="#_x0000_t75" style="position:absolute;margin-left:0;margin-top:0;width:4in;height:454.75pt;z-index:-251656192;mso-position-horizontal:center;mso-position-horizontal-relative:margin;mso-position-vertical:center;mso-position-vertical-relative:margin" o:allowincell="f">
          <v:imagedata r:id="rId1" o:title="Széchenyi_István_gróf_czím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59" w:rsidRDefault="00700F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961" o:spid="_x0000_s2064" type="#_x0000_t75" style="position:absolute;margin-left:0;margin-top:0;width:4in;height:454.75pt;z-index:-251658240;mso-position-horizontal:center;mso-position-horizontal-relative:margin;mso-position-vertical:center;mso-position-vertical-relative:margin" o:allowincell="f">
          <v:imagedata r:id="rId1" o:title="Széchenyi_István_gróf_czím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C2890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D"/>
    <w:rsid w:val="0008204C"/>
    <w:rsid w:val="000B6BC1"/>
    <w:rsid w:val="001326D3"/>
    <w:rsid w:val="00203967"/>
    <w:rsid w:val="002B0EFB"/>
    <w:rsid w:val="002D4CDF"/>
    <w:rsid w:val="003009F7"/>
    <w:rsid w:val="0031164B"/>
    <w:rsid w:val="004235AE"/>
    <w:rsid w:val="00423EA4"/>
    <w:rsid w:val="005206DD"/>
    <w:rsid w:val="005B47B6"/>
    <w:rsid w:val="00612F59"/>
    <w:rsid w:val="006E7416"/>
    <w:rsid w:val="006F3D62"/>
    <w:rsid w:val="00700FC2"/>
    <w:rsid w:val="0075281F"/>
    <w:rsid w:val="00787879"/>
    <w:rsid w:val="008033FD"/>
    <w:rsid w:val="0093480C"/>
    <w:rsid w:val="00972E35"/>
    <w:rsid w:val="00982C48"/>
    <w:rsid w:val="00A03AF4"/>
    <w:rsid w:val="00A26CDB"/>
    <w:rsid w:val="00A52A11"/>
    <w:rsid w:val="00AA117A"/>
    <w:rsid w:val="00B5641C"/>
    <w:rsid w:val="00B6411C"/>
    <w:rsid w:val="00BD2E4D"/>
    <w:rsid w:val="00BF294A"/>
    <w:rsid w:val="00CA4B05"/>
    <w:rsid w:val="00D06696"/>
    <w:rsid w:val="00D3458C"/>
    <w:rsid w:val="00ED6DB8"/>
    <w:rsid w:val="00F06431"/>
    <w:rsid w:val="00F41BCB"/>
    <w:rsid w:val="00F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859A5F0D-2BC6-4D5B-80BE-36AE04F6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696"/>
  </w:style>
  <w:style w:type="paragraph" w:styleId="Cmsor1">
    <w:name w:val="heading 1"/>
    <w:basedOn w:val="Norml"/>
    <w:next w:val="Norml"/>
    <w:link w:val="Cmsor1Char"/>
    <w:uiPriority w:val="9"/>
    <w:qFormat/>
    <w:rsid w:val="00D066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066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66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066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066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66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066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066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066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6696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0669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6696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06696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06696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06696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06696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06696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06696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06696"/>
    <w:pPr>
      <w:spacing w:line="240" w:lineRule="auto"/>
    </w:pPr>
    <w:rPr>
      <w:b/>
      <w:bCs/>
      <w:smallCaps/>
      <w:color w:val="1485A4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D0669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85A4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D06696"/>
    <w:rPr>
      <w:rFonts w:asciiTheme="majorHAnsi" w:eastAsiaTheme="majorEastAsia" w:hAnsiTheme="majorHAnsi" w:cstheme="majorBidi"/>
      <w:caps/>
      <w:color w:val="1485A4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D0669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06696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D06696"/>
    <w:rPr>
      <w:b/>
      <w:bCs/>
    </w:rPr>
  </w:style>
  <w:style w:type="character" w:styleId="Kiemels">
    <w:name w:val="Emphasis"/>
    <w:basedOn w:val="Bekezdsalapbettpusa"/>
    <w:uiPriority w:val="20"/>
    <w:qFormat/>
    <w:rsid w:val="00D06696"/>
    <w:rPr>
      <w:i/>
      <w:iCs/>
    </w:rPr>
  </w:style>
  <w:style w:type="paragraph" w:styleId="Nincstrkz">
    <w:name w:val="No Spacing"/>
    <w:uiPriority w:val="1"/>
    <w:qFormat/>
    <w:rsid w:val="00D0669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06696"/>
    <w:pPr>
      <w:spacing w:before="120" w:after="120"/>
      <w:ind w:left="720"/>
    </w:pPr>
    <w:rPr>
      <w:color w:val="1485A4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D06696"/>
    <w:rPr>
      <w:color w:val="1485A4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0669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85A4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06696"/>
    <w:rPr>
      <w:rFonts w:asciiTheme="majorHAnsi" w:eastAsiaTheme="majorEastAsia" w:hAnsiTheme="majorHAnsi" w:cstheme="majorBidi"/>
      <w:color w:val="1485A4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D06696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D0669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0669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D06696"/>
    <w:rPr>
      <w:b/>
      <w:bCs/>
      <w:smallCaps/>
      <w:color w:val="1485A4" w:themeColor="text2"/>
      <w:u w:val="single"/>
    </w:rPr>
  </w:style>
  <w:style w:type="character" w:styleId="Knyvcme">
    <w:name w:val="Book Title"/>
    <w:basedOn w:val="Bekezdsalapbettpusa"/>
    <w:uiPriority w:val="33"/>
    <w:qFormat/>
    <w:rsid w:val="00D06696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06696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F59"/>
  </w:style>
  <w:style w:type="paragraph" w:styleId="llb">
    <w:name w:val="footer"/>
    <w:basedOn w:val="Norml"/>
    <w:link w:val="llbChar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zappan">
  <a:themeElements>
    <a:clrScheme name="Szappa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zappa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zappa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2B977AD-83BD-459A-8710-2B597EFE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Tamás</dc:creator>
  <cp:keywords/>
  <dc:description/>
  <cp:lastModifiedBy>KICSICSIKÓ</cp:lastModifiedBy>
  <cp:revision>21</cp:revision>
  <dcterms:created xsi:type="dcterms:W3CDTF">2017-03-18T20:06:00Z</dcterms:created>
  <dcterms:modified xsi:type="dcterms:W3CDTF">2017-03-19T18:37:00Z</dcterms:modified>
</cp:coreProperties>
</file>